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5770BB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5770BB">
        <w:rPr>
          <w:rFonts w:ascii="Calibri" w:hAnsi="Calibri" w:cs="Calibri"/>
        </w:rPr>
        <w:t>128/2388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5770BB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770BB">
        <w:rPr>
          <w:rFonts w:ascii="Calibri" w:hAnsi="Calibri" w:cs="Calibri"/>
        </w:rPr>
        <w:t>128/2388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770B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770B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5770B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5770BB">
        <w:rPr>
          <w:rFonts w:ascii="Calibri" w:hAnsi="Calibri" w:cs="Calibri"/>
        </w:rPr>
        <w:t>4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5770BB">
        <w:rPr>
          <w:rFonts w:ascii="Calibri" w:hAnsi="Calibri" w:cs="Calibri"/>
        </w:rPr>
        <w:t>2388/128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 xml:space="preserve">ravě-Zábřehu. Jedná se o byt v </w:t>
      </w:r>
      <w:r w:rsidR="005770BB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5770BB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kuchyňskou linku a vedle sporáku</w:t>
      </w:r>
      <w:r w:rsidR="00434C61">
        <w:rPr>
          <w:rFonts w:ascii="Calibri" w:hAnsi="Calibri" w:cs="Calibri"/>
        </w:rPr>
        <w:t xml:space="preserve"> </w:t>
      </w:r>
      <w:r w:rsidR="00434C61">
        <w:rPr>
          <w:rFonts w:ascii="Calibri" w:hAnsi="Calibri" w:cs="Calibri"/>
          <w:b/>
        </w:rPr>
        <w:t>až po spížní skříň</w:t>
      </w:r>
      <w:r w:rsidRPr="002D7538">
        <w:rPr>
          <w:rFonts w:ascii="Calibri" w:hAnsi="Calibri" w:cs="Calibri"/>
        </w:rPr>
        <w:t>.  V koupelně a na WC budou osazeny nové zařizovací předměty (vana, umyvadlo, kombi WC) vč</w:t>
      </w:r>
      <w:r w:rsidR="00434C61">
        <w:rPr>
          <w:rFonts w:ascii="Calibri" w:hAnsi="Calibri" w:cs="Calibri"/>
        </w:rPr>
        <w:t>etně nových vodovodních baterií, automatické zátky.</w:t>
      </w:r>
      <w:r w:rsidRPr="002D7538">
        <w:rPr>
          <w:rFonts w:ascii="Calibri" w:hAnsi="Calibri" w:cs="Calibri"/>
        </w:rPr>
        <w:t xml:space="preserve"> 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434C61" w:rsidRPr="00434C61">
        <w:rPr>
          <w:rFonts w:ascii="Calibri" w:hAnsi="Calibri" w:cs="Calibri"/>
          <w:b/>
        </w:rPr>
        <w:t>2x</w:t>
      </w:r>
      <w:r w:rsidR="00434C61">
        <w:rPr>
          <w:rFonts w:ascii="Calibri" w:hAnsi="Calibri" w:cs="Calibri"/>
        </w:rPr>
        <w:t xml:space="preserve"> </w:t>
      </w:r>
      <w:bookmarkStart w:id="0" w:name="_GoBack"/>
      <w:proofErr w:type="spellStart"/>
      <w:r w:rsidR="007772CC" w:rsidRPr="00434C61">
        <w:rPr>
          <w:rFonts w:ascii="Calibri" w:hAnsi="Calibri" w:cs="Calibri"/>
          <w:b/>
        </w:rPr>
        <w:t>dvojzásuvka</w:t>
      </w:r>
      <w:proofErr w:type="spellEnd"/>
      <w:r w:rsidR="007772CC" w:rsidRPr="00434C61">
        <w:rPr>
          <w:rFonts w:ascii="Calibri" w:hAnsi="Calibri" w:cs="Calibri"/>
          <w:b/>
        </w:rPr>
        <w:t>(v panelu)</w:t>
      </w:r>
      <w:bookmarkEnd w:id="0"/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4C61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770BB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DD43A7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1558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14</cp:revision>
  <cp:lastPrinted>2016-12-09T14:27:00Z</cp:lastPrinted>
  <dcterms:created xsi:type="dcterms:W3CDTF">2019-09-02T13:57:00Z</dcterms:created>
  <dcterms:modified xsi:type="dcterms:W3CDTF">2022-04-11T12:41:00Z</dcterms:modified>
</cp:coreProperties>
</file>